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C85FD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  <w:t>附件：基本配置要求及功能</w:t>
      </w:r>
    </w:p>
    <w:p w14:paraId="7E28C1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1.检测原理：半导体激光+流式细胞技术+核酸荧光染色； </w:t>
      </w:r>
    </w:p>
    <w:p w14:paraId="6C917C3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2.检测速度：≥60个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样本/小时；</w:t>
      </w:r>
    </w:p>
    <w:p w14:paraId="71C3367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3.进样方式：带自动穿刺进样器，有自动、手动进样模式、末梢血预稀释进样模式;</w:t>
      </w:r>
    </w:p>
    <w:p w14:paraId="126E09F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4.CBC/CD模式全血用血量:≤30μL；</w:t>
      </w:r>
    </w:p>
    <w:p w14:paraId="486FB1F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5.异性淋巴细胞定量检测：提供定量的外周血出现的异常细胞，包括幼稚粒细胞（IG），原始细胞和异型淋巴细胞（OTHER）的信息；</w:t>
      </w:r>
    </w:p>
    <w:p w14:paraId="5384D27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6.提供生产厂家出具的配套试剂用量表、四川挂网价以及单测试成本核算表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006C334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仪器、试剂和方法学等完全符合医保及其他相关部门要求，并提供仪器的生产日期及使用期限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20CFC72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易耗品有质控品、空气泵、穿刺针、电极阀等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778ED09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提供每年维保次数、每年校准次数以及收费标准。提供仪器出现故障响应及上门检修时限。</w:t>
      </w:r>
    </w:p>
    <w:p w14:paraId="210A0441">
      <w:pPr>
        <w:pStyle w:val="3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B6DA6">
    <w:pPr>
      <w:pStyle w:val="6"/>
      <w:rPr>
        <w:rFonts w:hint="eastAsia" w:ascii="宋体" w:hAnsi="宋体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ODkyMGRjOWYzN2FkYjczOTliOTMzMTgwNDY4MTcifQ=="/>
  </w:docVars>
  <w:rsids>
    <w:rsidRoot w:val="00000000"/>
    <w:rsid w:val="00AC4683"/>
    <w:rsid w:val="032633D2"/>
    <w:rsid w:val="04A92C43"/>
    <w:rsid w:val="06007058"/>
    <w:rsid w:val="07111D36"/>
    <w:rsid w:val="08314CF2"/>
    <w:rsid w:val="08381BDD"/>
    <w:rsid w:val="0B5D6980"/>
    <w:rsid w:val="0EDD7DB6"/>
    <w:rsid w:val="11301D45"/>
    <w:rsid w:val="12244557"/>
    <w:rsid w:val="123932C0"/>
    <w:rsid w:val="14264FE0"/>
    <w:rsid w:val="169C3849"/>
    <w:rsid w:val="190A7EBC"/>
    <w:rsid w:val="19A90B8D"/>
    <w:rsid w:val="1A8C692A"/>
    <w:rsid w:val="1B0759B7"/>
    <w:rsid w:val="1C6E5FE7"/>
    <w:rsid w:val="1C847038"/>
    <w:rsid w:val="1FE76A63"/>
    <w:rsid w:val="22046BDF"/>
    <w:rsid w:val="2226545A"/>
    <w:rsid w:val="223B434C"/>
    <w:rsid w:val="25781A3C"/>
    <w:rsid w:val="26A56238"/>
    <w:rsid w:val="272326FA"/>
    <w:rsid w:val="27280C17"/>
    <w:rsid w:val="28213AC0"/>
    <w:rsid w:val="28620159"/>
    <w:rsid w:val="294206B6"/>
    <w:rsid w:val="2ACC558D"/>
    <w:rsid w:val="2B6130C2"/>
    <w:rsid w:val="2CD86744"/>
    <w:rsid w:val="2EF6396D"/>
    <w:rsid w:val="314753F4"/>
    <w:rsid w:val="31476C8A"/>
    <w:rsid w:val="31A37E63"/>
    <w:rsid w:val="31E7004C"/>
    <w:rsid w:val="32E05CFF"/>
    <w:rsid w:val="335D7E17"/>
    <w:rsid w:val="345227DD"/>
    <w:rsid w:val="34933602"/>
    <w:rsid w:val="35E32A2F"/>
    <w:rsid w:val="366867DC"/>
    <w:rsid w:val="37417C48"/>
    <w:rsid w:val="3B290AC3"/>
    <w:rsid w:val="3C9661F0"/>
    <w:rsid w:val="40E260E8"/>
    <w:rsid w:val="41366FF8"/>
    <w:rsid w:val="42130AC5"/>
    <w:rsid w:val="46215F2A"/>
    <w:rsid w:val="46F30945"/>
    <w:rsid w:val="48BC5C01"/>
    <w:rsid w:val="49A278C9"/>
    <w:rsid w:val="4D260154"/>
    <w:rsid w:val="501C5FA4"/>
    <w:rsid w:val="50761BAA"/>
    <w:rsid w:val="55236D3E"/>
    <w:rsid w:val="5874602B"/>
    <w:rsid w:val="5D72677D"/>
    <w:rsid w:val="5E647EF2"/>
    <w:rsid w:val="5E6F5B0C"/>
    <w:rsid w:val="601D7905"/>
    <w:rsid w:val="63342ED0"/>
    <w:rsid w:val="64DF739C"/>
    <w:rsid w:val="6AF668D9"/>
    <w:rsid w:val="6D3E52E3"/>
    <w:rsid w:val="6D9B14FE"/>
    <w:rsid w:val="6E9C6FEA"/>
    <w:rsid w:val="6FB31254"/>
    <w:rsid w:val="70C57866"/>
    <w:rsid w:val="71F34D15"/>
    <w:rsid w:val="722C0B26"/>
    <w:rsid w:val="72403AC8"/>
    <w:rsid w:val="725B0DE9"/>
    <w:rsid w:val="73226DD8"/>
    <w:rsid w:val="74A34BB4"/>
    <w:rsid w:val="77BD336C"/>
    <w:rsid w:val="7A956727"/>
    <w:rsid w:val="7AF0729F"/>
    <w:rsid w:val="7B8A420E"/>
    <w:rsid w:val="7D033078"/>
    <w:rsid w:val="7E0935CE"/>
    <w:rsid w:val="7E5058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Times New Roman" w:hAnsi="Times New Roman"/>
      <w:color w:val="auto"/>
      <w:kern w:val="2"/>
      <w:sz w:val="21"/>
      <w:szCs w:val="24"/>
    </w:rPr>
  </w:style>
  <w:style w:type="paragraph" w:styleId="4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Cs/>
      <w:kern w:val="28"/>
      <w:sz w:val="32"/>
      <w:szCs w:val="32"/>
    </w:rPr>
  </w:style>
  <w:style w:type="paragraph" w:styleId="5">
    <w:name w:val="Body Text Indent"/>
    <w:basedOn w:val="1"/>
    <w:qFormat/>
    <w:uiPriority w:val="0"/>
    <w:pPr>
      <w:ind w:firstLine="720"/>
    </w:pPr>
    <w:rPr>
      <w:sz w:val="32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rFonts w:ascii="微软雅黑" w:hAnsi="微软雅黑" w:eastAsia="微软雅黑" w:cs="微软雅黑"/>
      <w:color w:val="02396F"/>
      <w:u w:val="single"/>
    </w:rPr>
  </w:style>
  <w:style w:type="character" w:styleId="15">
    <w:name w:val="Hyperlink"/>
    <w:basedOn w:val="11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customStyle="1" w:styleId="16">
    <w:name w:val="displayarti"/>
    <w:basedOn w:val="11"/>
    <w:qFormat/>
    <w:uiPriority w:val="0"/>
    <w:rPr>
      <w:color w:val="FFFFFF"/>
      <w:shd w:val="clear" w:fill="A00000"/>
    </w:rPr>
  </w:style>
  <w:style w:type="character" w:customStyle="1" w:styleId="17">
    <w:name w:val="qxdate"/>
    <w:basedOn w:val="11"/>
    <w:qFormat/>
    <w:uiPriority w:val="0"/>
    <w:rPr>
      <w:color w:val="333333"/>
      <w:sz w:val="18"/>
      <w:szCs w:val="18"/>
    </w:rPr>
  </w:style>
  <w:style w:type="character" w:customStyle="1" w:styleId="18">
    <w:name w:val="gjfg"/>
    <w:basedOn w:val="11"/>
    <w:qFormat/>
    <w:uiPriority w:val="0"/>
  </w:style>
  <w:style w:type="character" w:customStyle="1" w:styleId="19">
    <w:name w:val="redfilefwwh"/>
    <w:basedOn w:val="11"/>
    <w:qFormat/>
    <w:uiPriority w:val="0"/>
    <w:rPr>
      <w:color w:val="BA2636"/>
      <w:sz w:val="18"/>
      <w:szCs w:val="18"/>
    </w:rPr>
  </w:style>
  <w:style w:type="character" w:customStyle="1" w:styleId="20">
    <w:name w:val="redfilenumber"/>
    <w:basedOn w:val="11"/>
    <w:qFormat/>
    <w:uiPriority w:val="0"/>
    <w:rPr>
      <w:color w:val="BA2636"/>
      <w:sz w:val="18"/>
      <w:szCs w:val="18"/>
    </w:rPr>
  </w:style>
  <w:style w:type="character" w:customStyle="1" w:styleId="21">
    <w:name w:val="cfdate"/>
    <w:basedOn w:val="11"/>
    <w:qFormat/>
    <w:uiPriority w:val="0"/>
    <w:rPr>
      <w:color w:val="333333"/>
      <w:sz w:val="18"/>
      <w:szCs w:val="18"/>
    </w:rPr>
  </w:style>
  <w:style w:type="paragraph" w:customStyle="1" w:styleId="22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565</Words>
  <Characters>613</Characters>
  <Lines>0</Lines>
  <Paragraphs>0</Paragraphs>
  <TotalTime>4</TotalTime>
  <ScaleCrop>false</ScaleCrop>
  <LinksUpToDate>false</LinksUpToDate>
  <CharactersWithSpaces>669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Administrator.PC-20160621EWKK</dc:creator>
  <cp:lastModifiedBy>羊</cp:lastModifiedBy>
  <cp:lastPrinted>2025-02-10T02:40:00Z</cp:lastPrinted>
  <dcterms:modified xsi:type="dcterms:W3CDTF">2025-06-16T03:13:43Z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59FC0006E6C349688170A1620AA85824_13</vt:lpwstr>
  </property>
  <property fmtid="{D5CDD505-2E9C-101B-9397-08002B2CF9AE}" pid="4" name="KSOTemplateDocerSaveRecord">
    <vt:lpwstr>eyJoZGlkIjoiMmUwNWEwNTQyYWE4NjIzNzVjN2EyNzRhNjI4NWVkNGUiLCJ1c2VySWQiOiI3OTA2NjI0OTYifQ==</vt:lpwstr>
  </property>
</Properties>
</file>