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C85FD">
      <w:pP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附件：基本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配置要求及功能</w:t>
      </w:r>
    </w:p>
    <w:p w14:paraId="213EA07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心电监护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监测参数:</w:t>
      </w:r>
    </w:p>
    <w:p w14:paraId="57FBF26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标准配置可监测心电，呼吸，无创血压，血氧饱和度，脉搏和体温，适用于成人、小儿和新生儿。</w:t>
      </w:r>
    </w:p>
    <w:p w14:paraId="0752073C">
      <w:pPr>
        <w:ind w:firstLine="640" w:firstLineChars="200"/>
        <w:rPr>
          <w:rFonts w:hint="default" w:ascii="仿宋_GB2312" w:hAnsi="仿宋_GB2312" w:eastAsia="仿宋_GB2312" w:cs="仿宋_GB2312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采用ECG多导同步分析专利技术，保证心电监护的优异性，提供彩页或说明书证明文件。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 xml:space="preserve">               </w:t>
      </w:r>
    </w:p>
    <w:p w14:paraId="6D5E6BE9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提供QRS阈值调节功能，为避免R波幅度较低时误报停搏报警，以及某些高T波和高P被误识别为ORS波群，提供说明书证明材料。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4B8DA49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心率和呼吸率监测范围:成人10~300bpm，小儿/新生儿:10~350 bpm，提供说明书证明材料。</w:t>
      </w:r>
    </w:p>
    <w:p w14:paraId="7C59E36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支持选配升级提供过去24小时心电概览报告查看与打印，包括心率统计结果，起搏统计结果，心律失常统计结果，ST统计和QT/QTc统计结果。</w:t>
      </w:r>
    </w:p>
    <w:p w14:paraId="00E72A3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提供SpO2和PR的实时监测，适用于成人，小儿和新生儿。来自SpO2的PR测量范围:20-300。</w:t>
      </w:r>
    </w:p>
    <w:p w14:paraId="27BF410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提供手动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自动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连续、序列和整点5种测量模式，提供说明书或检验报告证明。</w:t>
      </w:r>
    </w:p>
    <w:p w14:paraId="2891908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8.</w:t>
      </w:r>
      <w:r>
        <w:rPr>
          <w:rFonts w:hint="eastAsia" w:ascii="仿宋_GB2312" w:hAnsi="仿宋_GB2312" w:eastAsia="仿宋_GB2312" w:cs="仿宋_GB2312"/>
          <w:sz w:val="32"/>
          <w:szCs w:val="32"/>
        </w:rPr>
        <w:t>配置无创血压测量，适用于成人，小儿和新生儿。无创血压成人测量范围:收缩压25~290mmH。</w:t>
      </w:r>
    </w:p>
    <w:p w14:paraId="551ACED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提供动态血压分析界面，包括平均血压、白天平均血压、夜间平均血压、最高血压、最低血压和正常血压比例等，直观快速了解过去24小时患者血压变化和分布情况。</w:t>
      </w:r>
    </w:p>
    <w:p w14:paraId="223C39E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提供呼吸测量，适用于成人、小儿和新生儿。呼吸测量范围:1-200rpm，提供说明书证明材料。</w:t>
      </w:r>
    </w:p>
    <w:p w14:paraId="08DEC19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11.具备智能导联脱落监测功能，个别导联脱落情况下仍能保持监护。</w:t>
      </w:r>
    </w:p>
    <w:p w14:paraId="641002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提供保修年限，每年维保次数、每年校准次数。</w:t>
      </w:r>
    </w:p>
    <w:p w14:paraId="4918182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提供仪器的生产日期及使用期限。</w:t>
      </w:r>
    </w:p>
    <w:p w14:paraId="3E7096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提供仪器出现故障响应及上门检修时限。</w:t>
      </w:r>
    </w:p>
    <w:p w14:paraId="0D13F27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6EE9C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Cs/>
          <w:sz w:val="24"/>
          <w:szCs w:val="24"/>
        </w:rPr>
      </w:pPr>
    </w:p>
    <w:p w14:paraId="4F05476C">
      <w:pPr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</w:rPr>
      </w:pPr>
    </w:p>
    <w:p w14:paraId="199492E2">
      <w:pPr>
        <w:pStyle w:val="3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7B6DA6">
    <w:pPr>
      <w:pStyle w:val="6"/>
      <w:rPr>
        <w:rFonts w:hint="eastAsia" w:ascii="宋体" w:hAnsi="宋体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ODkyMGRjOWYzN2FkYjczOTliOTMzMTgwNDY4MTcifQ=="/>
  </w:docVars>
  <w:rsids>
    <w:rsidRoot w:val="00000000"/>
    <w:rsid w:val="00AC4683"/>
    <w:rsid w:val="01B471B8"/>
    <w:rsid w:val="01C60245"/>
    <w:rsid w:val="032633D2"/>
    <w:rsid w:val="04A92C43"/>
    <w:rsid w:val="06007058"/>
    <w:rsid w:val="07111D36"/>
    <w:rsid w:val="08314CF2"/>
    <w:rsid w:val="08381BDD"/>
    <w:rsid w:val="0B5D6980"/>
    <w:rsid w:val="0EDD7DB6"/>
    <w:rsid w:val="11301D45"/>
    <w:rsid w:val="12244557"/>
    <w:rsid w:val="123932C0"/>
    <w:rsid w:val="12DB3573"/>
    <w:rsid w:val="14264FE0"/>
    <w:rsid w:val="169C3849"/>
    <w:rsid w:val="190A7EBC"/>
    <w:rsid w:val="19A90B8D"/>
    <w:rsid w:val="1A81453C"/>
    <w:rsid w:val="1A8C692A"/>
    <w:rsid w:val="1B0759B7"/>
    <w:rsid w:val="1C6E5FE7"/>
    <w:rsid w:val="1C847038"/>
    <w:rsid w:val="1FE76A63"/>
    <w:rsid w:val="22046BDF"/>
    <w:rsid w:val="2226545A"/>
    <w:rsid w:val="223B434C"/>
    <w:rsid w:val="25781A3C"/>
    <w:rsid w:val="26A56238"/>
    <w:rsid w:val="272326FA"/>
    <w:rsid w:val="27280C17"/>
    <w:rsid w:val="28213AC0"/>
    <w:rsid w:val="28620159"/>
    <w:rsid w:val="294206B6"/>
    <w:rsid w:val="2ACC558D"/>
    <w:rsid w:val="2B6130C2"/>
    <w:rsid w:val="2C5D6FB4"/>
    <w:rsid w:val="2CD86744"/>
    <w:rsid w:val="2EF6396D"/>
    <w:rsid w:val="2F950E14"/>
    <w:rsid w:val="314753F4"/>
    <w:rsid w:val="31476C8A"/>
    <w:rsid w:val="31A37E63"/>
    <w:rsid w:val="31E7004C"/>
    <w:rsid w:val="32E05CFF"/>
    <w:rsid w:val="335D7E17"/>
    <w:rsid w:val="345227DD"/>
    <w:rsid w:val="34933602"/>
    <w:rsid w:val="35E26CF6"/>
    <w:rsid w:val="35E32A2F"/>
    <w:rsid w:val="366867DC"/>
    <w:rsid w:val="37417C48"/>
    <w:rsid w:val="3C9661F0"/>
    <w:rsid w:val="3F522DEF"/>
    <w:rsid w:val="40E260E8"/>
    <w:rsid w:val="41366FF8"/>
    <w:rsid w:val="42130AC5"/>
    <w:rsid w:val="46215F2A"/>
    <w:rsid w:val="46F30945"/>
    <w:rsid w:val="47366E50"/>
    <w:rsid w:val="48BC5C01"/>
    <w:rsid w:val="493765C1"/>
    <w:rsid w:val="49A278C9"/>
    <w:rsid w:val="4D260154"/>
    <w:rsid w:val="501C5FA4"/>
    <w:rsid w:val="50761BAA"/>
    <w:rsid w:val="50BC3B1B"/>
    <w:rsid w:val="535C0D29"/>
    <w:rsid w:val="54C0055D"/>
    <w:rsid w:val="55236D3E"/>
    <w:rsid w:val="5874602B"/>
    <w:rsid w:val="5D72677D"/>
    <w:rsid w:val="5E647EF2"/>
    <w:rsid w:val="5E6F5B0C"/>
    <w:rsid w:val="601D7905"/>
    <w:rsid w:val="61F335F4"/>
    <w:rsid w:val="63342ED0"/>
    <w:rsid w:val="639B4431"/>
    <w:rsid w:val="64DF739C"/>
    <w:rsid w:val="6AF668D9"/>
    <w:rsid w:val="6D3E52E3"/>
    <w:rsid w:val="6D9B14FE"/>
    <w:rsid w:val="6E9C6FEA"/>
    <w:rsid w:val="6FB31254"/>
    <w:rsid w:val="705B0CE2"/>
    <w:rsid w:val="70C57866"/>
    <w:rsid w:val="71F34D15"/>
    <w:rsid w:val="722C0B26"/>
    <w:rsid w:val="72403AC8"/>
    <w:rsid w:val="725B0DE9"/>
    <w:rsid w:val="73226DD8"/>
    <w:rsid w:val="74A23383"/>
    <w:rsid w:val="74A34BB4"/>
    <w:rsid w:val="77BD336C"/>
    <w:rsid w:val="7A956727"/>
    <w:rsid w:val="7AF0729F"/>
    <w:rsid w:val="7B8A420E"/>
    <w:rsid w:val="7C4716AB"/>
    <w:rsid w:val="7D033078"/>
    <w:rsid w:val="7E0935CE"/>
    <w:rsid w:val="7E5058A3"/>
    <w:rsid w:val="7EEC52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/>
      <w:color w:val="auto"/>
      <w:kern w:val="2"/>
      <w:sz w:val="21"/>
      <w:szCs w:val="24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Cs/>
      <w:kern w:val="28"/>
      <w:sz w:val="32"/>
      <w:szCs w:val="32"/>
    </w:rPr>
  </w:style>
  <w:style w:type="paragraph" w:styleId="5">
    <w:name w:val="Body Text Indent"/>
    <w:basedOn w:val="1"/>
    <w:qFormat/>
    <w:uiPriority w:val="0"/>
    <w:pPr>
      <w:ind w:firstLine="720"/>
    </w:pPr>
    <w:rPr>
      <w:sz w:val="32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qFormat/>
    <w:uiPriority w:val="0"/>
    <w:rPr>
      <w:rFonts w:ascii="微软雅黑" w:hAnsi="微软雅黑" w:eastAsia="微软雅黑" w:cs="微软雅黑"/>
      <w:color w:val="02396F"/>
      <w:u w:val="single"/>
    </w:rPr>
  </w:style>
  <w:style w:type="character" w:styleId="15">
    <w:name w:val="Hyperlink"/>
    <w:basedOn w:val="11"/>
    <w:qFormat/>
    <w:uiPriority w:val="0"/>
    <w:rPr>
      <w:rFonts w:hint="eastAsia" w:ascii="微软雅黑" w:hAnsi="微软雅黑" w:eastAsia="微软雅黑" w:cs="微软雅黑"/>
      <w:color w:val="02396F"/>
      <w:u w:val="single"/>
    </w:rPr>
  </w:style>
  <w:style w:type="character" w:customStyle="1" w:styleId="16">
    <w:name w:val="displayarti"/>
    <w:basedOn w:val="11"/>
    <w:qFormat/>
    <w:uiPriority w:val="0"/>
    <w:rPr>
      <w:color w:val="FFFFFF"/>
      <w:shd w:val="clear" w:fill="A00000"/>
    </w:rPr>
  </w:style>
  <w:style w:type="character" w:customStyle="1" w:styleId="17">
    <w:name w:val="qxdate"/>
    <w:basedOn w:val="11"/>
    <w:qFormat/>
    <w:uiPriority w:val="0"/>
    <w:rPr>
      <w:color w:val="333333"/>
      <w:sz w:val="18"/>
      <w:szCs w:val="18"/>
    </w:rPr>
  </w:style>
  <w:style w:type="character" w:customStyle="1" w:styleId="18">
    <w:name w:val="gjfg"/>
    <w:basedOn w:val="11"/>
    <w:qFormat/>
    <w:uiPriority w:val="0"/>
  </w:style>
  <w:style w:type="character" w:customStyle="1" w:styleId="19">
    <w:name w:val="redfilefwwh"/>
    <w:basedOn w:val="11"/>
    <w:qFormat/>
    <w:uiPriority w:val="0"/>
    <w:rPr>
      <w:color w:val="BA2636"/>
      <w:sz w:val="18"/>
      <w:szCs w:val="18"/>
    </w:rPr>
  </w:style>
  <w:style w:type="character" w:customStyle="1" w:styleId="20">
    <w:name w:val="redfilenumber"/>
    <w:basedOn w:val="11"/>
    <w:qFormat/>
    <w:uiPriority w:val="0"/>
    <w:rPr>
      <w:color w:val="BA2636"/>
      <w:sz w:val="18"/>
      <w:szCs w:val="18"/>
    </w:rPr>
  </w:style>
  <w:style w:type="character" w:customStyle="1" w:styleId="21">
    <w:name w:val="cfdate"/>
    <w:basedOn w:val="11"/>
    <w:qFormat/>
    <w:uiPriority w:val="0"/>
    <w:rPr>
      <w:color w:val="333333"/>
      <w:sz w:val="18"/>
      <w:szCs w:val="18"/>
    </w:rPr>
  </w:style>
  <w:style w:type="paragraph" w:customStyle="1" w:styleId="22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852</Words>
  <Characters>956</Characters>
  <Lines>0</Lines>
  <Paragraphs>0</Paragraphs>
  <TotalTime>256</TotalTime>
  <ScaleCrop>false</ScaleCrop>
  <LinksUpToDate>false</LinksUpToDate>
  <CharactersWithSpaces>1034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Administrator.PC-20160621EWKK</dc:creator>
  <cp:lastModifiedBy>羊</cp:lastModifiedBy>
  <cp:lastPrinted>2025-02-10T02:40:00Z</cp:lastPrinted>
  <dcterms:modified xsi:type="dcterms:W3CDTF">2026-10-27T07:53:00Z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2F451E55EB33403AAD5B443E9BFFF83A_13</vt:lpwstr>
  </property>
  <property fmtid="{D5CDD505-2E9C-101B-9397-08002B2CF9AE}" pid="4" name="KSOTemplateDocerSaveRecord">
    <vt:lpwstr>eyJoZGlkIjoiMmUwNWEwNTQyYWE4NjIzNzVjN2EyNzRhNjI4NWVkNGUiLCJ1c2VySWQiOiI3OTA2NjI0OTYifQ==</vt:lpwstr>
  </property>
</Properties>
</file>